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9" w:rsidRDefault="00FE2212" w:rsidP="00CA3359">
      <w:pPr>
        <w:jc w:val="center"/>
      </w:pPr>
      <w:r>
        <w:rPr>
          <w:b/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359" w:rsidRPr="00A47280" w:rsidRDefault="00CA3359" w:rsidP="00CA3359">
      <w:pPr>
        <w:jc w:val="center"/>
      </w:pPr>
      <w:r w:rsidRPr="00A47280">
        <w:t>РОССИЙСКАЯ ФЕДЕРАЦИЯ</w:t>
      </w:r>
    </w:p>
    <w:p w:rsidR="00CA3359" w:rsidRPr="00A47280" w:rsidRDefault="00CA3359" w:rsidP="00CA3359">
      <w:pPr>
        <w:jc w:val="center"/>
      </w:pPr>
      <w:r w:rsidRPr="00A47280">
        <w:t>ИРКУТСКАЯ ОБЛАСТЬ</w:t>
      </w:r>
    </w:p>
    <w:p w:rsidR="00CA3359" w:rsidRDefault="00CA3359" w:rsidP="00CA3359">
      <w:pPr>
        <w:jc w:val="center"/>
        <w:rPr>
          <w:sz w:val="28"/>
          <w:szCs w:val="28"/>
        </w:rPr>
      </w:pPr>
    </w:p>
    <w:p w:rsidR="00CA3359" w:rsidRPr="00273035" w:rsidRDefault="00CA3359" w:rsidP="00CA3359">
      <w:pPr>
        <w:jc w:val="center"/>
        <w:rPr>
          <w:u w:val="single"/>
        </w:rPr>
      </w:pPr>
      <w:r>
        <w:rPr>
          <w:u w:val="single"/>
        </w:rPr>
        <w:t>ЧУНСКОЕ РАЙОННОЕ МУНИЦИПАЛЬНОЕ ОБРАЗОВАНИЕ</w:t>
      </w:r>
    </w:p>
    <w:p w:rsidR="00CA3359" w:rsidRDefault="00CA3359" w:rsidP="00CA3359"/>
    <w:p w:rsidR="00CA3359" w:rsidRPr="00323C21" w:rsidRDefault="00CA3359" w:rsidP="00CA3359">
      <w:pPr>
        <w:jc w:val="center"/>
        <w:rPr>
          <w:b/>
          <w:sz w:val="28"/>
          <w:szCs w:val="28"/>
        </w:rPr>
      </w:pPr>
      <w:r w:rsidRPr="00323C21">
        <w:rPr>
          <w:b/>
          <w:sz w:val="28"/>
          <w:szCs w:val="28"/>
        </w:rPr>
        <w:t xml:space="preserve">Районная Дума </w:t>
      </w:r>
      <w:r w:rsidR="00834F74">
        <w:rPr>
          <w:b/>
          <w:sz w:val="28"/>
          <w:szCs w:val="28"/>
        </w:rPr>
        <w:t>восьмого</w:t>
      </w:r>
      <w:r w:rsidR="007F5EF0">
        <w:rPr>
          <w:b/>
          <w:sz w:val="28"/>
          <w:szCs w:val="28"/>
        </w:rPr>
        <w:t xml:space="preserve"> </w:t>
      </w:r>
      <w:r w:rsidRPr="00323C21">
        <w:rPr>
          <w:b/>
          <w:sz w:val="28"/>
          <w:szCs w:val="28"/>
        </w:rPr>
        <w:t>созыва</w:t>
      </w:r>
    </w:p>
    <w:p w:rsidR="00CA3359" w:rsidRDefault="00CA3359" w:rsidP="00CA3359">
      <w:pPr>
        <w:jc w:val="center"/>
      </w:pPr>
    </w:p>
    <w:p w:rsidR="00CA3359" w:rsidRDefault="00EA398E" w:rsidP="00CA3359">
      <w:pPr>
        <w:jc w:val="center"/>
      </w:pPr>
      <w:r>
        <w:rPr>
          <w:sz w:val="28"/>
          <w:szCs w:val="28"/>
          <w:u w:val="single"/>
        </w:rPr>
        <w:t>Тридцатая</w:t>
      </w:r>
      <w:r w:rsidR="00CE7199">
        <w:rPr>
          <w:sz w:val="28"/>
          <w:szCs w:val="28"/>
          <w:u w:val="single"/>
        </w:rPr>
        <w:t xml:space="preserve"> </w:t>
      </w:r>
      <w:r w:rsidR="00B1309B">
        <w:rPr>
          <w:sz w:val="28"/>
          <w:szCs w:val="28"/>
          <w:u w:val="single"/>
        </w:rPr>
        <w:t>сессия</w:t>
      </w:r>
    </w:p>
    <w:p w:rsidR="00193748" w:rsidRDefault="00193748" w:rsidP="00CA3359">
      <w:pPr>
        <w:jc w:val="center"/>
        <w:rPr>
          <w:b/>
          <w:sz w:val="32"/>
          <w:szCs w:val="32"/>
          <w:u w:val="single"/>
        </w:rPr>
      </w:pPr>
    </w:p>
    <w:p w:rsidR="00CA3359" w:rsidRPr="004F6F60" w:rsidRDefault="00CA3359" w:rsidP="00CA3359">
      <w:pPr>
        <w:jc w:val="center"/>
        <w:rPr>
          <w:b/>
          <w:sz w:val="32"/>
          <w:szCs w:val="32"/>
          <w:u w:val="single"/>
        </w:rPr>
      </w:pPr>
      <w:r w:rsidRPr="004F6F60">
        <w:rPr>
          <w:b/>
          <w:sz w:val="32"/>
          <w:szCs w:val="32"/>
          <w:u w:val="single"/>
        </w:rPr>
        <w:t>РЕШЕНИЕ</w:t>
      </w:r>
    </w:p>
    <w:p w:rsidR="00CA3359" w:rsidRPr="00DF5281" w:rsidRDefault="00CA3359" w:rsidP="00CA3359">
      <w:pPr>
        <w:jc w:val="center"/>
      </w:pPr>
    </w:p>
    <w:p w:rsidR="00CA3359" w:rsidRPr="006972A1" w:rsidRDefault="006972A1" w:rsidP="005B1422">
      <w:pPr>
        <w:jc w:val="both"/>
        <w:rPr>
          <w:u w:val="single"/>
        </w:rPr>
      </w:pPr>
      <w:r>
        <w:rPr>
          <w:u w:val="single"/>
        </w:rPr>
        <w:t>26.04.2023</w:t>
      </w:r>
      <w:r w:rsidR="00E62120" w:rsidRPr="006000B9">
        <w:tab/>
      </w:r>
      <w:r w:rsidR="00E62120">
        <w:tab/>
      </w:r>
      <w:r w:rsidR="00E62120">
        <w:tab/>
      </w:r>
      <w:r w:rsidR="005B6A37">
        <w:tab/>
      </w:r>
      <w:r w:rsidR="005B1422">
        <w:t xml:space="preserve">          </w:t>
      </w:r>
      <w:r w:rsidR="00DE7920">
        <w:t xml:space="preserve">      </w:t>
      </w:r>
      <w:proofErr w:type="spellStart"/>
      <w:r w:rsidR="002B7787">
        <w:t>р</w:t>
      </w:r>
      <w:r w:rsidR="00E62120">
        <w:t>п</w:t>
      </w:r>
      <w:proofErr w:type="spellEnd"/>
      <w:r w:rsidR="00E62120">
        <w:t>. Чунский</w:t>
      </w:r>
      <w:r w:rsidR="00E62120">
        <w:tab/>
      </w:r>
      <w:r w:rsidR="00E62120">
        <w:tab/>
      </w:r>
      <w:r w:rsidR="00DE7920">
        <w:tab/>
      </w:r>
      <w:r w:rsidR="005B1422">
        <w:t xml:space="preserve">           </w:t>
      </w:r>
      <w:r>
        <w:t xml:space="preserve">            </w:t>
      </w:r>
      <w:r w:rsidR="005B1422">
        <w:t xml:space="preserve">  </w:t>
      </w:r>
      <w:r>
        <w:t xml:space="preserve">№ </w:t>
      </w:r>
      <w:r>
        <w:rPr>
          <w:u w:val="single"/>
        </w:rPr>
        <w:t xml:space="preserve"> 153</w:t>
      </w:r>
    </w:p>
    <w:p w:rsidR="00CA3359" w:rsidRDefault="00CA3359" w:rsidP="006972A1">
      <w:pPr>
        <w:jc w:val="both"/>
      </w:pPr>
    </w:p>
    <w:p w:rsidR="00927C20" w:rsidRPr="00BB03C1" w:rsidRDefault="00927C20" w:rsidP="00E62120">
      <w:pPr>
        <w:jc w:val="both"/>
      </w:pPr>
    </w:p>
    <w:tbl>
      <w:tblPr>
        <w:tblW w:w="10490" w:type="dxa"/>
        <w:tblLook w:val="01E0"/>
      </w:tblPr>
      <w:tblGrid>
        <w:gridCol w:w="10206"/>
        <w:gridCol w:w="284"/>
      </w:tblGrid>
      <w:tr w:rsidR="00927C20" w:rsidRPr="00BB03C1" w:rsidTr="00DB756A">
        <w:trPr>
          <w:trHeight w:val="1337"/>
        </w:trPr>
        <w:tc>
          <w:tcPr>
            <w:tcW w:w="10206" w:type="dxa"/>
          </w:tcPr>
          <w:p w:rsidR="00D903EE" w:rsidRPr="00BB03C1" w:rsidRDefault="00BC3C2D" w:rsidP="00DB756A">
            <w:pPr>
              <w:ind w:right="-111"/>
              <w:jc w:val="both"/>
            </w:pPr>
            <w:r>
              <w:t>О</w:t>
            </w:r>
            <w:r w:rsidR="004368E7">
              <w:t xml:space="preserve"> внесении дополнений в Программу</w:t>
            </w:r>
            <w:r w:rsidR="00927C20" w:rsidRPr="00BB03C1">
              <w:t xml:space="preserve"> </w:t>
            </w:r>
            <w:r w:rsidR="00AE32A1" w:rsidRPr="00BB03C1">
              <w:t>приватизации муниципального</w:t>
            </w:r>
            <w:r w:rsidR="00A62876">
              <w:t xml:space="preserve"> </w:t>
            </w:r>
            <w:r w:rsidR="00AE32A1" w:rsidRPr="00BB03C1">
              <w:t>имущества Чунского районного муниципального образования</w:t>
            </w:r>
            <w:r w:rsidR="00DB4351">
              <w:t xml:space="preserve"> на 202</w:t>
            </w:r>
            <w:r w:rsidR="00125F3D">
              <w:t>3</w:t>
            </w:r>
            <w:r w:rsidR="00DB4351">
              <w:t xml:space="preserve"> год</w:t>
            </w:r>
            <w:r w:rsidR="00097DE9">
              <w:t xml:space="preserve">, утвержденную решением </w:t>
            </w:r>
            <w:proofErr w:type="spellStart"/>
            <w:r w:rsidR="00097DE9">
              <w:t>Чунской</w:t>
            </w:r>
            <w:proofErr w:type="spellEnd"/>
            <w:r w:rsidR="00097DE9">
              <w:t xml:space="preserve"> районн</w:t>
            </w:r>
            <w:r w:rsidR="00DB4351">
              <w:t xml:space="preserve">ой Думы от </w:t>
            </w:r>
            <w:r w:rsidR="00125F3D">
              <w:t>26</w:t>
            </w:r>
            <w:r w:rsidR="00DB4351">
              <w:t>.</w:t>
            </w:r>
            <w:r w:rsidR="00125F3D">
              <w:t>12</w:t>
            </w:r>
            <w:r w:rsidR="00DB4351">
              <w:t xml:space="preserve">.2022 года № </w:t>
            </w:r>
            <w:r w:rsidR="00125F3D">
              <w:t>139</w:t>
            </w:r>
          </w:p>
        </w:tc>
        <w:tc>
          <w:tcPr>
            <w:tcW w:w="284" w:type="dxa"/>
          </w:tcPr>
          <w:p w:rsidR="00927C20" w:rsidRPr="00BB03C1" w:rsidRDefault="00927C20" w:rsidP="0026289F">
            <w:pPr>
              <w:ind w:left="252"/>
              <w:jc w:val="both"/>
            </w:pPr>
          </w:p>
        </w:tc>
      </w:tr>
    </w:tbl>
    <w:p w:rsidR="00927C20" w:rsidRPr="00BB03C1" w:rsidRDefault="0093463B" w:rsidP="00927C20">
      <w:pPr>
        <w:ind w:firstLine="708"/>
        <w:jc w:val="both"/>
      </w:pPr>
      <w:r>
        <w:t>Р</w:t>
      </w:r>
      <w:r w:rsidR="00927C20" w:rsidRPr="00BB03C1">
        <w:t>уководствуясь статьёй 10 Федерального закона</w:t>
      </w:r>
      <w:r w:rsidR="00480646">
        <w:t xml:space="preserve"> </w:t>
      </w:r>
      <w:r w:rsidR="00927C20" w:rsidRPr="00BB03C1">
        <w:t xml:space="preserve">«О приватизации государственного и муниципального имущества» </w:t>
      </w:r>
      <w:r w:rsidR="0071596D" w:rsidRPr="00BB03C1">
        <w:t xml:space="preserve">от 21.12.2001 года № 178-ФЗ </w:t>
      </w:r>
      <w:r w:rsidR="004B2591">
        <w:t>(в ред</w:t>
      </w:r>
      <w:r w:rsidR="004B2591" w:rsidRPr="006263F5">
        <w:t>.</w:t>
      </w:r>
      <w:r w:rsidR="00927C20" w:rsidRPr="006263F5">
        <w:t xml:space="preserve"> от </w:t>
      </w:r>
      <w:r w:rsidR="00125F3D">
        <w:t>18.03.2023</w:t>
      </w:r>
      <w:r w:rsidR="00927C20" w:rsidRPr="001F55FB">
        <w:t xml:space="preserve"> г</w:t>
      </w:r>
      <w:r w:rsidR="00C61AA2" w:rsidRPr="001F55FB">
        <w:t>ода</w:t>
      </w:r>
      <w:r w:rsidR="00360E76">
        <w:t xml:space="preserve">), </w:t>
      </w:r>
      <w:r w:rsidR="00927C20" w:rsidRPr="00BB03C1">
        <w:t>Федеральн</w:t>
      </w:r>
      <w:r w:rsidR="000709CD" w:rsidRPr="00BB03C1">
        <w:t>ым</w:t>
      </w:r>
      <w:r w:rsidR="00927C20" w:rsidRPr="00BB03C1">
        <w:t xml:space="preserve"> закон</w:t>
      </w:r>
      <w:r w:rsidR="000709CD" w:rsidRPr="00BB03C1">
        <w:t>ом</w:t>
      </w:r>
      <w:r w:rsidR="00927C20" w:rsidRPr="00BB03C1">
        <w:t xml:space="preserve"> «Об общих при</w:t>
      </w:r>
      <w:r w:rsidR="00E62120">
        <w:t xml:space="preserve">нципах организации местного самоуправления в </w:t>
      </w:r>
      <w:r w:rsidR="00927C20" w:rsidRPr="00BB03C1">
        <w:t>Российской Федерации»</w:t>
      </w:r>
      <w:r w:rsidR="000650DB">
        <w:t xml:space="preserve"> от </w:t>
      </w:r>
      <w:r w:rsidR="00E62120">
        <w:t xml:space="preserve">06.10.2003 года </w:t>
      </w:r>
      <w:r w:rsidR="0071596D" w:rsidRPr="00BB03C1">
        <w:t>№ 131-ФЗ</w:t>
      </w:r>
      <w:r w:rsidR="00927C20" w:rsidRPr="00BB03C1">
        <w:t xml:space="preserve"> (в ре</w:t>
      </w:r>
      <w:r w:rsidR="004B2591">
        <w:t>д</w:t>
      </w:r>
      <w:r w:rsidR="004B2591" w:rsidRPr="006263F5">
        <w:t>.</w:t>
      </w:r>
      <w:r w:rsidR="00480646">
        <w:t xml:space="preserve"> от </w:t>
      </w:r>
      <w:r w:rsidR="00125F3D">
        <w:t>06.02.2023</w:t>
      </w:r>
      <w:r w:rsidR="00480646">
        <w:t xml:space="preserve"> </w:t>
      </w:r>
      <w:r w:rsidR="00927C20" w:rsidRPr="006263F5">
        <w:t>года</w:t>
      </w:r>
      <w:r w:rsidR="00927C20" w:rsidRPr="00BB03C1">
        <w:t xml:space="preserve">), статьями </w:t>
      </w:r>
      <w:r w:rsidR="00733C82">
        <w:t>30</w:t>
      </w:r>
      <w:r w:rsidR="00927C20" w:rsidRPr="00BB03C1">
        <w:t>, 4</w:t>
      </w:r>
      <w:r w:rsidR="00733C82">
        <w:t>9</w:t>
      </w:r>
      <w:r w:rsidR="00097DE9">
        <w:t>, 61</w:t>
      </w:r>
      <w:r w:rsidR="00480646">
        <w:t xml:space="preserve"> </w:t>
      </w:r>
      <w:r w:rsidR="00927C20" w:rsidRPr="00BB03C1">
        <w:t>Устава Чунского районного муниципального образования</w:t>
      </w:r>
      <w:r w:rsidR="00A90DE2">
        <w:t>,</w:t>
      </w:r>
      <w:r w:rsidR="00927C20" w:rsidRPr="00BB03C1">
        <w:t xml:space="preserve"> </w:t>
      </w:r>
      <w:proofErr w:type="spellStart"/>
      <w:r w:rsidR="00927C20" w:rsidRPr="00BB03C1">
        <w:t>Чунская</w:t>
      </w:r>
      <w:proofErr w:type="spellEnd"/>
      <w:r w:rsidR="00927C20" w:rsidRPr="00BB03C1">
        <w:t xml:space="preserve"> районная Дума</w:t>
      </w:r>
    </w:p>
    <w:p w:rsidR="00927C20" w:rsidRPr="00BB03C1" w:rsidRDefault="00927C20" w:rsidP="00927C20">
      <w:pPr>
        <w:ind w:firstLine="708"/>
        <w:jc w:val="both"/>
      </w:pPr>
    </w:p>
    <w:p w:rsidR="00927C20" w:rsidRDefault="00927C20" w:rsidP="00927C20">
      <w:pPr>
        <w:ind w:firstLine="708"/>
        <w:jc w:val="center"/>
        <w:rPr>
          <w:b/>
        </w:rPr>
      </w:pPr>
      <w:r w:rsidRPr="00BB03C1">
        <w:rPr>
          <w:b/>
        </w:rPr>
        <w:t>Р Е Ш И Л А:</w:t>
      </w:r>
    </w:p>
    <w:p w:rsidR="001C3982" w:rsidRPr="00BB03C1" w:rsidRDefault="001C3982" w:rsidP="00F03B19">
      <w:pPr>
        <w:ind w:firstLine="709"/>
        <w:jc w:val="center"/>
        <w:rPr>
          <w:b/>
        </w:rPr>
      </w:pPr>
    </w:p>
    <w:p w:rsidR="00190396" w:rsidRPr="00BB03C1" w:rsidRDefault="0068042E" w:rsidP="00480646">
      <w:pPr>
        <w:pStyle w:val="a3"/>
        <w:tabs>
          <w:tab w:val="left" w:pos="709"/>
        </w:tabs>
        <w:ind w:firstLine="709"/>
      </w:pPr>
      <w:r>
        <w:t>1</w:t>
      </w:r>
      <w:r w:rsidR="002B7787">
        <w:t>.</w:t>
      </w:r>
      <w:r>
        <w:t xml:space="preserve"> </w:t>
      </w:r>
      <w:r w:rsidR="004368E7">
        <w:t xml:space="preserve">Включить в </w:t>
      </w:r>
      <w:r w:rsidR="00190396" w:rsidRPr="00BB03C1">
        <w:t>Программу приватизации муниципального имущества Чунского районного муниципального образования на 20</w:t>
      </w:r>
      <w:r w:rsidR="0098704C">
        <w:t>2</w:t>
      </w:r>
      <w:r w:rsidR="00125F3D">
        <w:t>3</w:t>
      </w:r>
      <w:r w:rsidR="0098704C">
        <w:t xml:space="preserve"> год</w:t>
      </w:r>
      <w:r w:rsidR="00DB4351">
        <w:t xml:space="preserve">, утвержденную решением </w:t>
      </w:r>
      <w:proofErr w:type="spellStart"/>
      <w:r w:rsidR="00DB4351" w:rsidRPr="00BB03C1">
        <w:t>Чунской</w:t>
      </w:r>
      <w:proofErr w:type="spellEnd"/>
      <w:r w:rsidR="00DB4351">
        <w:t xml:space="preserve"> районной Думы от </w:t>
      </w:r>
      <w:r w:rsidR="00125F3D">
        <w:t>26.12.2022 года № 139</w:t>
      </w:r>
      <w:r w:rsidR="00DB4351">
        <w:t>,</w:t>
      </w:r>
      <w:r w:rsidR="0098704C">
        <w:t xml:space="preserve"> </w:t>
      </w:r>
      <w:r w:rsidR="004368E7">
        <w:t xml:space="preserve">муниципальное имущество согласно перечню </w:t>
      </w:r>
      <w:r w:rsidR="002810FD">
        <w:t>(П</w:t>
      </w:r>
      <w:r w:rsidR="0098704C">
        <w:t>риложение</w:t>
      </w:r>
      <w:r w:rsidR="00D903EE">
        <w:t>)</w:t>
      </w:r>
      <w:r w:rsidR="00190396" w:rsidRPr="00BB03C1">
        <w:t>.</w:t>
      </w:r>
    </w:p>
    <w:p w:rsidR="00125F3D" w:rsidRPr="00BB03C1" w:rsidRDefault="00480646" w:rsidP="00125F3D">
      <w:pPr>
        <w:tabs>
          <w:tab w:val="left" w:pos="900"/>
        </w:tabs>
        <w:ind w:firstLine="709"/>
        <w:jc w:val="both"/>
      </w:pPr>
      <w:r>
        <w:t>2</w:t>
      </w:r>
      <w:r w:rsidR="00F03B19">
        <w:t>.</w:t>
      </w:r>
      <w:r w:rsidR="002B7787">
        <w:t xml:space="preserve"> </w:t>
      </w:r>
      <w:r w:rsidR="00125F3D">
        <w:t>Муниципальному казенному учреждению «</w:t>
      </w:r>
      <w:r w:rsidR="00125F3D" w:rsidRPr="00BB03C1">
        <w:t>Комитет администрации Чунского района по управлению муниципальным имуществом</w:t>
      </w:r>
      <w:r w:rsidR="00125F3D">
        <w:t>»</w:t>
      </w:r>
      <w:r w:rsidR="00125F3D" w:rsidRPr="00BB03C1">
        <w:t xml:space="preserve"> </w:t>
      </w:r>
      <w:r w:rsidR="00125F3D">
        <w:t>(</w:t>
      </w:r>
      <w:proofErr w:type="spellStart"/>
      <w:r w:rsidR="00125F3D">
        <w:t>Писс</w:t>
      </w:r>
      <w:proofErr w:type="spellEnd"/>
      <w:r w:rsidR="00125F3D">
        <w:t xml:space="preserve"> Л.А.) </w:t>
      </w:r>
      <w:r w:rsidR="00125F3D" w:rsidRPr="00BB03C1">
        <w:t>при проведении приватизации муниципального имущества строго руководствоваться утвержденной Программой приватизации муниципального</w:t>
      </w:r>
      <w:r w:rsidR="00125F3D">
        <w:t xml:space="preserve"> </w:t>
      </w:r>
      <w:r w:rsidR="00125F3D" w:rsidRPr="00BB03C1">
        <w:t>имущества Чунского районного муниципального образования на 20</w:t>
      </w:r>
      <w:r w:rsidR="00125F3D">
        <w:t xml:space="preserve">23 </w:t>
      </w:r>
      <w:r w:rsidR="00125F3D" w:rsidRPr="00BB03C1">
        <w:t>год.</w:t>
      </w:r>
    </w:p>
    <w:p w:rsidR="00125F3D" w:rsidRPr="00D14BC8" w:rsidRDefault="00125F3D" w:rsidP="00125F3D">
      <w:pPr>
        <w:tabs>
          <w:tab w:val="left" w:pos="900"/>
        </w:tabs>
        <w:ind w:firstLine="709"/>
        <w:jc w:val="both"/>
        <w:rPr>
          <w:color w:val="000000"/>
        </w:rPr>
      </w:pPr>
      <w:r>
        <w:t xml:space="preserve">3. </w:t>
      </w:r>
      <w:r w:rsidRPr="00BA3E74">
        <w:t xml:space="preserve">Настоящее решение подлежит опубликованию на официальном сайте администрации Чунского района в информационно-телекоммуникационной сети «Интернет» </w:t>
      </w:r>
      <w:hyperlink r:id="rId9" w:history="1">
        <w:r w:rsidRPr="00BA3E74">
          <w:t>www.chuna.irkobl.ru</w:t>
        </w:r>
      </w:hyperlink>
      <w:r w:rsidRPr="00BA3E74">
        <w:t xml:space="preserve"> и в газете «Муниципальный вестник»</w:t>
      </w:r>
      <w:r w:rsidRPr="00D14BC8">
        <w:rPr>
          <w:color w:val="000000"/>
        </w:rPr>
        <w:t>.</w:t>
      </w:r>
    </w:p>
    <w:p w:rsidR="00927C20" w:rsidRPr="00BB03C1" w:rsidRDefault="00125F3D" w:rsidP="00125F3D">
      <w:pPr>
        <w:tabs>
          <w:tab w:val="left" w:pos="900"/>
        </w:tabs>
        <w:ind w:firstLine="709"/>
        <w:jc w:val="both"/>
      </w:pPr>
      <w:r>
        <w:t xml:space="preserve">4. </w:t>
      </w:r>
      <w:r w:rsidRPr="00BB03C1">
        <w:t xml:space="preserve">Контроль </w:t>
      </w:r>
      <w:r>
        <w:t>исполнения</w:t>
      </w:r>
      <w:r w:rsidRPr="00BB03C1">
        <w:t xml:space="preserve"> н</w:t>
      </w:r>
      <w:r>
        <w:t xml:space="preserve">астоящего решения возложить </w:t>
      </w:r>
      <w:r w:rsidRPr="00A7517E">
        <w:t xml:space="preserve">на </w:t>
      </w:r>
      <w:r>
        <w:t>первого заместителя мэра Чунского района</w:t>
      </w:r>
      <w:r w:rsidRPr="00A7517E">
        <w:t>.</w:t>
      </w:r>
    </w:p>
    <w:p w:rsidR="00927C20" w:rsidRDefault="00927C20" w:rsidP="001775D7">
      <w:pPr>
        <w:jc w:val="both"/>
      </w:pPr>
    </w:p>
    <w:p w:rsidR="0071596D" w:rsidRPr="00BB03C1" w:rsidRDefault="0071596D" w:rsidP="00927C20">
      <w:pPr>
        <w:jc w:val="both"/>
      </w:pPr>
    </w:p>
    <w:p w:rsidR="00C42081" w:rsidRDefault="00D903EE" w:rsidP="006972A1">
      <w:r>
        <w:t>Мэр</w:t>
      </w:r>
      <w:r w:rsidR="00EB7811">
        <w:t xml:space="preserve"> </w:t>
      </w:r>
      <w:r w:rsidR="00BE235B" w:rsidRPr="00BB03C1">
        <w:t>Чунского района</w:t>
      </w:r>
      <w:r w:rsidR="00EB7811">
        <w:t xml:space="preserve">                                                                      </w:t>
      </w:r>
      <w:r w:rsidR="00FB7CFE">
        <w:t xml:space="preserve">                          </w:t>
      </w:r>
      <w:r>
        <w:t xml:space="preserve">Н.Д. </w:t>
      </w:r>
      <w:proofErr w:type="spellStart"/>
      <w:r>
        <w:t>Хрычов</w:t>
      </w:r>
      <w:proofErr w:type="spellEnd"/>
    </w:p>
    <w:p w:rsidR="00BC3570" w:rsidRPr="006972A1" w:rsidRDefault="00BC3570" w:rsidP="00927C20">
      <w:pPr>
        <w:jc w:val="both"/>
        <w:rPr>
          <w:sz w:val="28"/>
          <w:szCs w:val="28"/>
        </w:rPr>
      </w:pPr>
    </w:p>
    <w:p w:rsidR="00EA398E" w:rsidRPr="006972A1" w:rsidRDefault="00EA398E" w:rsidP="00927C20">
      <w:pPr>
        <w:jc w:val="both"/>
        <w:rPr>
          <w:sz w:val="28"/>
          <w:szCs w:val="28"/>
        </w:rPr>
      </w:pPr>
    </w:p>
    <w:p w:rsidR="00F925B5" w:rsidRDefault="00474E89" w:rsidP="00927C20">
      <w:pPr>
        <w:jc w:val="both"/>
      </w:pPr>
      <w:r>
        <w:t xml:space="preserve">Председатель </w:t>
      </w:r>
      <w:proofErr w:type="spellStart"/>
      <w:r w:rsidR="00FB7CFE">
        <w:t>Чунской</w:t>
      </w:r>
      <w:proofErr w:type="spellEnd"/>
      <w:r w:rsidR="00FB7CFE">
        <w:t xml:space="preserve"> районной Думы                                                                 Ю.В. Степанов</w:t>
      </w:r>
    </w:p>
    <w:p w:rsidR="005B6A37" w:rsidRDefault="005B6A37" w:rsidP="00AB3715">
      <w:pPr>
        <w:jc w:val="right"/>
      </w:pPr>
    </w:p>
    <w:p w:rsidR="005B6A37" w:rsidRDefault="005B6A37" w:rsidP="00AB3715">
      <w:pPr>
        <w:jc w:val="right"/>
      </w:pPr>
    </w:p>
    <w:p w:rsidR="005B6A37" w:rsidRDefault="005B6A37" w:rsidP="00AB3715">
      <w:pPr>
        <w:jc w:val="right"/>
      </w:pPr>
    </w:p>
    <w:tbl>
      <w:tblPr>
        <w:tblStyle w:val="a5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4699"/>
      </w:tblGrid>
      <w:tr w:rsidR="00A565F8" w:rsidTr="00EA398E">
        <w:trPr>
          <w:trHeight w:val="937"/>
        </w:trPr>
        <w:tc>
          <w:tcPr>
            <w:tcW w:w="5603" w:type="dxa"/>
          </w:tcPr>
          <w:p w:rsidR="00A565F8" w:rsidRDefault="00A565F8" w:rsidP="00AB3715">
            <w:pPr>
              <w:jc w:val="right"/>
            </w:pPr>
          </w:p>
        </w:tc>
        <w:tc>
          <w:tcPr>
            <w:tcW w:w="4699" w:type="dxa"/>
          </w:tcPr>
          <w:p w:rsidR="00A565F8" w:rsidRDefault="00AB73EE" w:rsidP="00EA398E">
            <w:pPr>
              <w:ind w:left="184" w:firstLine="40"/>
            </w:pPr>
            <w:r>
              <w:t xml:space="preserve">    </w:t>
            </w:r>
            <w:r w:rsidR="00480646">
              <w:t xml:space="preserve">   </w:t>
            </w:r>
            <w:r w:rsidR="00DB756A">
              <w:t xml:space="preserve"> </w:t>
            </w:r>
            <w:r w:rsidR="00A565F8" w:rsidRPr="00AB3715">
              <w:t>Приложение</w:t>
            </w:r>
            <w:r w:rsidR="00A565F8">
              <w:t xml:space="preserve"> </w:t>
            </w:r>
          </w:p>
          <w:p w:rsidR="00A565F8" w:rsidRDefault="00AB73EE" w:rsidP="00125F3D">
            <w:pPr>
              <w:ind w:left="649" w:hanging="142"/>
            </w:pPr>
            <w:r>
              <w:t xml:space="preserve">   </w:t>
            </w:r>
            <w:r w:rsidR="00A565F8">
              <w:t xml:space="preserve">к решению </w:t>
            </w:r>
            <w:proofErr w:type="spellStart"/>
            <w:r w:rsidR="00A565F8">
              <w:t>Чунской</w:t>
            </w:r>
            <w:proofErr w:type="spellEnd"/>
            <w:r w:rsidR="00A565F8">
              <w:t xml:space="preserve"> районной Думы</w:t>
            </w:r>
          </w:p>
          <w:p w:rsidR="00A565F8" w:rsidRPr="006972A1" w:rsidRDefault="00DB756A" w:rsidP="00125F3D">
            <w:pPr>
              <w:ind w:left="649" w:hanging="142"/>
              <w:rPr>
                <w:u w:val="single"/>
              </w:rPr>
            </w:pPr>
            <w:r>
              <w:t xml:space="preserve">   </w:t>
            </w:r>
            <w:r w:rsidR="005B1422">
              <w:t xml:space="preserve">от </w:t>
            </w:r>
            <w:r w:rsidR="006972A1">
              <w:rPr>
                <w:u w:val="single"/>
              </w:rPr>
              <w:t>26.04.2023 г.</w:t>
            </w:r>
            <w:r w:rsidR="006972A1">
              <w:t xml:space="preserve"> № </w:t>
            </w:r>
            <w:r w:rsidR="006972A1">
              <w:rPr>
                <w:u w:val="single"/>
              </w:rPr>
              <w:t>153</w:t>
            </w:r>
          </w:p>
          <w:p w:rsidR="00A565F8" w:rsidRDefault="00A565F8" w:rsidP="00AB3715">
            <w:pPr>
              <w:jc w:val="right"/>
            </w:pPr>
          </w:p>
        </w:tc>
      </w:tr>
      <w:tr w:rsidR="00EA398E" w:rsidTr="00EA398E">
        <w:trPr>
          <w:trHeight w:val="155"/>
        </w:trPr>
        <w:tc>
          <w:tcPr>
            <w:tcW w:w="5603" w:type="dxa"/>
          </w:tcPr>
          <w:p w:rsidR="00EA398E" w:rsidRDefault="00EA398E" w:rsidP="00AB3715">
            <w:pPr>
              <w:jc w:val="right"/>
            </w:pPr>
          </w:p>
        </w:tc>
        <w:tc>
          <w:tcPr>
            <w:tcW w:w="4699" w:type="dxa"/>
          </w:tcPr>
          <w:p w:rsidR="00EA398E" w:rsidRDefault="00EA398E" w:rsidP="00EA398E">
            <w:pPr>
              <w:ind w:left="184" w:hanging="184"/>
            </w:pPr>
          </w:p>
        </w:tc>
      </w:tr>
    </w:tbl>
    <w:p w:rsidR="001775D7" w:rsidRDefault="001775D7" w:rsidP="00AB3715">
      <w:pPr>
        <w:jc w:val="right"/>
      </w:pPr>
    </w:p>
    <w:p w:rsidR="00DB756A" w:rsidRDefault="00DB756A" w:rsidP="00AB3715">
      <w:pPr>
        <w:jc w:val="right"/>
      </w:pPr>
    </w:p>
    <w:p w:rsidR="00F90CF9" w:rsidRPr="006535DE" w:rsidRDefault="004368E7" w:rsidP="00FC19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F90CF9" w:rsidRDefault="004368E7" w:rsidP="004368E7">
      <w:pPr>
        <w:ind w:right="78"/>
        <w:jc w:val="center"/>
        <w:rPr>
          <w:b/>
        </w:rPr>
      </w:pPr>
      <w:r>
        <w:rPr>
          <w:b/>
        </w:rPr>
        <w:t>включени</w:t>
      </w:r>
      <w:r w:rsidR="00125F3D">
        <w:rPr>
          <w:b/>
        </w:rPr>
        <w:t>я</w:t>
      </w:r>
      <w:r>
        <w:rPr>
          <w:b/>
        </w:rPr>
        <w:t xml:space="preserve"> </w:t>
      </w:r>
      <w:r w:rsidR="00F90CF9" w:rsidRPr="007C48CE">
        <w:rPr>
          <w:b/>
        </w:rPr>
        <w:t xml:space="preserve">муниципального имущества </w:t>
      </w:r>
      <w:r>
        <w:rPr>
          <w:b/>
        </w:rPr>
        <w:t>в Программу приватизации муниципального имущества</w:t>
      </w:r>
      <w:r w:rsidRPr="007C48CE">
        <w:rPr>
          <w:b/>
        </w:rPr>
        <w:t xml:space="preserve"> </w:t>
      </w:r>
      <w:r w:rsidR="00F90CF9" w:rsidRPr="007C48CE">
        <w:rPr>
          <w:b/>
        </w:rPr>
        <w:t>Чунского районного муниципального образования</w:t>
      </w:r>
      <w:r>
        <w:rPr>
          <w:b/>
        </w:rPr>
        <w:t xml:space="preserve"> </w:t>
      </w:r>
      <w:r w:rsidR="00F90CF9" w:rsidRPr="007C48CE">
        <w:rPr>
          <w:b/>
        </w:rPr>
        <w:t>на 202</w:t>
      </w:r>
      <w:r w:rsidR="00DE7920">
        <w:rPr>
          <w:b/>
        </w:rPr>
        <w:t>3</w:t>
      </w:r>
      <w:bookmarkStart w:id="0" w:name="_GoBack"/>
      <w:bookmarkEnd w:id="0"/>
      <w:r w:rsidR="00F90CF9">
        <w:rPr>
          <w:b/>
        </w:rPr>
        <w:t xml:space="preserve"> </w:t>
      </w:r>
      <w:r w:rsidR="00F90CF9" w:rsidRPr="007C48CE">
        <w:rPr>
          <w:b/>
        </w:rPr>
        <w:t>год</w:t>
      </w:r>
    </w:p>
    <w:p w:rsidR="00F90CF9" w:rsidRDefault="00F90CF9" w:rsidP="00F90CF9">
      <w:pPr>
        <w:ind w:right="78"/>
        <w:jc w:val="center"/>
        <w:rPr>
          <w:b/>
        </w:rPr>
      </w:pPr>
    </w:p>
    <w:p w:rsidR="00F90CF9" w:rsidRPr="007C48CE" w:rsidRDefault="00F90CF9" w:rsidP="00F90CF9">
      <w:pPr>
        <w:ind w:right="78"/>
        <w:jc w:val="center"/>
        <w:rPr>
          <w:b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5528"/>
      </w:tblGrid>
      <w:tr w:rsidR="007214A6" w:rsidTr="00C40C93">
        <w:tc>
          <w:tcPr>
            <w:tcW w:w="568" w:type="dxa"/>
          </w:tcPr>
          <w:p w:rsidR="007214A6" w:rsidRDefault="007214A6" w:rsidP="00C40C93">
            <w:pPr>
              <w:spacing w:before="60" w:after="40"/>
              <w:jc w:val="center"/>
            </w:pPr>
            <w:r>
              <w:t>№ п/п</w:t>
            </w:r>
          </w:p>
        </w:tc>
        <w:tc>
          <w:tcPr>
            <w:tcW w:w="4252" w:type="dxa"/>
          </w:tcPr>
          <w:p w:rsidR="007214A6" w:rsidRDefault="007214A6" w:rsidP="00C40C93">
            <w:pPr>
              <w:spacing w:before="60" w:after="40"/>
              <w:jc w:val="center"/>
            </w:pPr>
            <w:r>
              <w:t xml:space="preserve">Наименование муниципального имущества </w:t>
            </w:r>
          </w:p>
        </w:tc>
        <w:tc>
          <w:tcPr>
            <w:tcW w:w="5528" w:type="dxa"/>
          </w:tcPr>
          <w:p w:rsidR="007214A6" w:rsidRDefault="007214A6" w:rsidP="00C40C93">
            <w:pPr>
              <w:spacing w:before="60" w:after="40"/>
              <w:jc w:val="center"/>
            </w:pPr>
            <w:r>
              <w:t>Характеристика</w:t>
            </w:r>
          </w:p>
          <w:p w:rsidR="007214A6" w:rsidRDefault="007214A6" w:rsidP="00C40C93">
            <w:pPr>
              <w:spacing w:before="60" w:after="40"/>
              <w:ind w:right="432"/>
              <w:jc w:val="center"/>
            </w:pPr>
          </w:p>
        </w:tc>
      </w:tr>
      <w:tr w:rsidR="00125F3D" w:rsidTr="00C40C93">
        <w:trPr>
          <w:trHeight w:val="1313"/>
        </w:trPr>
        <w:tc>
          <w:tcPr>
            <w:tcW w:w="568" w:type="dxa"/>
          </w:tcPr>
          <w:p w:rsidR="00125F3D" w:rsidRDefault="00125F3D" w:rsidP="00C40C93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25F3D" w:rsidRDefault="00125F3D" w:rsidP="00DB756A">
            <w:pPr>
              <w:spacing w:before="120"/>
              <w:ind w:right="180"/>
              <w:jc w:val="both"/>
            </w:pPr>
            <w:r>
              <w:t xml:space="preserve">Нежилое </w:t>
            </w:r>
            <w:r w:rsidR="00DB756A">
              <w:t>помещение</w:t>
            </w:r>
            <w:r>
              <w:t>, расположенное по адресу: 665514, Ирку</w:t>
            </w:r>
            <w:r w:rsidR="00C40C93">
              <w:t xml:space="preserve">тская область, Чунский район, </w:t>
            </w:r>
            <w:proofErr w:type="spellStart"/>
            <w:r w:rsidR="00C40C93">
              <w:t>р</w:t>
            </w:r>
            <w:r>
              <w:t>п</w:t>
            </w:r>
            <w:proofErr w:type="spellEnd"/>
            <w:r>
              <w:t>. Чунский, ул. Мира, 53/1</w:t>
            </w:r>
          </w:p>
        </w:tc>
        <w:tc>
          <w:tcPr>
            <w:tcW w:w="5528" w:type="dxa"/>
          </w:tcPr>
          <w:p w:rsidR="00125F3D" w:rsidRDefault="00125F3D" w:rsidP="00C40C93">
            <w:pPr>
              <w:spacing w:before="120"/>
            </w:pPr>
            <w:r>
              <w:t xml:space="preserve">- </w:t>
            </w:r>
            <w:r w:rsidR="00C40C93">
              <w:t xml:space="preserve">нежилое помещение в </w:t>
            </w:r>
            <w:r>
              <w:t>одноэтажно</w:t>
            </w:r>
            <w:r w:rsidR="00C40C93">
              <w:t>м</w:t>
            </w:r>
            <w:r>
              <w:t xml:space="preserve"> деревянно</w:t>
            </w:r>
            <w:r w:rsidR="00C40C93">
              <w:t>м</w:t>
            </w:r>
            <w:r>
              <w:t xml:space="preserve"> здани</w:t>
            </w:r>
            <w:r w:rsidR="00C40C93">
              <w:t>и</w:t>
            </w:r>
            <w:r>
              <w:t>, площадь</w:t>
            </w:r>
            <w:r w:rsidR="00C40C93">
              <w:t>ю</w:t>
            </w:r>
            <w:r>
              <w:t xml:space="preserve"> </w:t>
            </w:r>
            <w:r w:rsidR="00C40C93">
              <w:t>93,9</w:t>
            </w:r>
            <w:r>
              <w:t xml:space="preserve"> кв.м, с кадастровым номером 38:21:010112:2</w:t>
            </w:r>
            <w:r w:rsidR="00C40C93">
              <w:t>340</w:t>
            </w:r>
          </w:p>
        </w:tc>
      </w:tr>
      <w:tr w:rsidR="00C40C93" w:rsidTr="00DB756A">
        <w:trPr>
          <w:trHeight w:val="1425"/>
        </w:trPr>
        <w:tc>
          <w:tcPr>
            <w:tcW w:w="568" w:type="dxa"/>
          </w:tcPr>
          <w:p w:rsidR="00C40C93" w:rsidRDefault="00C40C93" w:rsidP="00C40C93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40C93" w:rsidRDefault="00C40C93" w:rsidP="00DB756A">
            <w:pPr>
              <w:spacing w:before="120"/>
              <w:ind w:right="180"/>
              <w:jc w:val="both"/>
            </w:pPr>
            <w:r>
              <w:t xml:space="preserve">Нежилое </w:t>
            </w:r>
            <w:r w:rsidR="00DB756A">
              <w:t>помещение,</w:t>
            </w:r>
            <w:r>
              <w:t xml:space="preserve"> расположенное по адресу: 665514, Иркутская область, Чунский район, </w:t>
            </w:r>
            <w:proofErr w:type="spellStart"/>
            <w:r>
              <w:t>рп</w:t>
            </w:r>
            <w:proofErr w:type="spellEnd"/>
            <w:r>
              <w:t>. Чунский, ул. Мира, 53/2</w:t>
            </w:r>
          </w:p>
        </w:tc>
        <w:tc>
          <w:tcPr>
            <w:tcW w:w="5528" w:type="dxa"/>
          </w:tcPr>
          <w:p w:rsidR="00C40C93" w:rsidRDefault="00C40C93" w:rsidP="00C40C93">
            <w:pPr>
              <w:spacing w:before="120"/>
            </w:pPr>
            <w:r>
              <w:t>- нежилое помещение в одноэтажном деревянном здании, площадью 73,5 кв.м, с кадастровым номером 38:21:010112:2343</w:t>
            </w:r>
          </w:p>
        </w:tc>
      </w:tr>
    </w:tbl>
    <w:p w:rsidR="00834F74" w:rsidRPr="006972A1" w:rsidRDefault="00834F74" w:rsidP="00502657">
      <w:pPr>
        <w:jc w:val="both"/>
      </w:pPr>
    </w:p>
    <w:p w:rsidR="00F90CF9" w:rsidRDefault="00F90CF9" w:rsidP="00FB7CFE">
      <w:pPr>
        <w:spacing w:line="480" w:lineRule="auto"/>
      </w:pPr>
    </w:p>
    <w:p w:rsidR="008F712B" w:rsidRDefault="008F712B" w:rsidP="00502657">
      <w:r>
        <w:t>Мэр</w:t>
      </w:r>
      <w:r w:rsidR="001754CF">
        <w:t xml:space="preserve"> </w:t>
      </w:r>
      <w:r w:rsidRPr="00BB03C1">
        <w:t>Чунского района</w:t>
      </w:r>
      <w:r>
        <w:t xml:space="preserve">                                                           </w:t>
      </w:r>
      <w:r w:rsidR="00FB7CFE">
        <w:t xml:space="preserve">                          </w:t>
      </w:r>
      <w:r w:rsidR="00502657">
        <w:t xml:space="preserve">     </w:t>
      </w:r>
      <w:r w:rsidR="00FB7CFE">
        <w:t xml:space="preserve">   </w:t>
      </w:r>
      <w:r w:rsidR="00502657">
        <w:t xml:space="preserve">   </w:t>
      </w:r>
      <w:r>
        <w:t xml:space="preserve">Н.Д. </w:t>
      </w:r>
      <w:proofErr w:type="spellStart"/>
      <w:r>
        <w:t>Хрычов</w:t>
      </w:r>
      <w:proofErr w:type="spellEnd"/>
    </w:p>
    <w:p w:rsidR="008F712B" w:rsidRPr="00502657" w:rsidRDefault="008F712B" w:rsidP="008F712B">
      <w:pPr>
        <w:jc w:val="both"/>
        <w:rPr>
          <w:sz w:val="28"/>
          <w:szCs w:val="28"/>
        </w:rPr>
      </w:pPr>
    </w:p>
    <w:p w:rsidR="00EA398E" w:rsidRPr="00502657" w:rsidRDefault="00EA398E" w:rsidP="008F712B">
      <w:pPr>
        <w:jc w:val="both"/>
        <w:rPr>
          <w:sz w:val="28"/>
          <w:szCs w:val="28"/>
        </w:rPr>
      </w:pPr>
    </w:p>
    <w:p w:rsidR="00DB756A" w:rsidRDefault="008F712B" w:rsidP="00502657">
      <w:pPr>
        <w:jc w:val="both"/>
      </w:pPr>
      <w:r>
        <w:t xml:space="preserve">Председатель </w:t>
      </w:r>
      <w:proofErr w:type="spellStart"/>
      <w:r>
        <w:t>Чунской</w:t>
      </w:r>
      <w:proofErr w:type="spellEnd"/>
      <w:r w:rsidR="001754CF">
        <w:t xml:space="preserve"> </w:t>
      </w:r>
      <w:r w:rsidR="001775D7">
        <w:t xml:space="preserve">районной Думы                             </w:t>
      </w:r>
      <w:r w:rsidR="001754CF">
        <w:t xml:space="preserve">                     </w:t>
      </w:r>
      <w:r w:rsidR="001775D7">
        <w:t xml:space="preserve">       </w:t>
      </w:r>
      <w:r w:rsidR="00502657">
        <w:t xml:space="preserve">       </w:t>
      </w:r>
      <w:r w:rsidR="001775D7">
        <w:t>Ю.В. Степанов</w:t>
      </w:r>
    </w:p>
    <w:sectPr w:rsidR="00DB756A" w:rsidSect="00DB756A">
      <w:footerReference w:type="default" r:id="rId10"/>
      <w:pgSz w:w="11906" w:h="16838" w:code="9"/>
      <w:pgMar w:top="1135" w:right="566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86" w:rsidRDefault="00EA6B86" w:rsidP="00BC3570">
      <w:r>
        <w:separator/>
      </w:r>
    </w:p>
  </w:endnote>
  <w:endnote w:type="continuationSeparator" w:id="0">
    <w:p w:rsidR="00EA6B86" w:rsidRDefault="00EA6B86" w:rsidP="00BC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D7" w:rsidRDefault="00C96AD7">
    <w:pPr>
      <w:pStyle w:val="aa"/>
      <w:jc w:val="right"/>
    </w:pPr>
  </w:p>
  <w:p w:rsidR="00BC3570" w:rsidRDefault="00BC35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86" w:rsidRDefault="00EA6B86" w:rsidP="00BC3570">
      <w:r>
        <w:separator/>
      </w:r>
    </w:p>
  </w:footnote>
  <w:footnote w:type="continuationSeparator" w:id="0">
    <w:p w:rsidR="00EA6B86" w:rsidRDefault="00EA6B86" w:rsidP="00BC3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485"/>
    <w:multiLevelType w:val="hybridMultilevel"/>
    <w:tmpl w:val="724E92DE"/>
    <w:lvl w:ilvl="0" w:tplc="D46A8A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86D86"/>
    <w:multiLevelType w:val="hybridMultilevel"/>
    <w:tmpl w:val="181C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A7723"/>
    <w:multiLevelType w:val="hybridMultilevel"/>
    <w:tmpl w:val="92A09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02FAF"/>
    <w:multiLevelType w:val="hybridMultilevel"/>
    <w:tmpl w:val="234EE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D7ABE"/>
    <w:multiLevelType w:val="hybridMultilevel"/>
    <w:tmpl w:val="A700147C"/>
    <w:lvl w:ilvl="0" w:tplc="29A03D32">
      <w:start w:val="1"/>
      <w:numFmt w:val="decimal"/>
      <w:lvlText w:val="%1."/>
      <w:lvlJc w:val="left"/>
      <w:pPr>
        <w:tabs>
          <w:tab w:val="num" w:pos="1520"/>
        </w:tabs>
        <w:ind w:left="152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C8E279E"/>
    <w:multiLevelType w:val="hybridMultilevel"/>
    <w:tmpl w:val="27FC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E3D97"/>
    <w:multiLevelType w:val="hybridMultilevel"/>
    <w:tmpl w:val="15F6D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30025"/>
    <w:multiLevelType w:val="hybridMultilevel"/>
    <w:tmpl w:val="47DE604A"/>
    <w:lvl w:ilvl="0" w:tplc="80F46E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73AFF"/>
    <w:multiLevelType w:val="hybridMultilevel"/>
    <w:tmpl w:val="AD7CE25E"/>
    <w:lvl w:ilvl="0" w:tplc="6158D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12554"/>
    <w:multiLevelType w:val="hybridMultilevel"/>
    <w:tmpl w:val="7570A35A"/>
    <w:lvl w:ilvl="0" w:tplc="62BE7B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40E9F"/>
    <w:multiLevelType w:val="hybridMultilevel"/>
    <w:tmpl w:val="162874BA"/>
    <w:lvl w:ilvl="0" w:tplc="8A58F238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3531486D"/>
    <w:multiLevelType w:val="hybridMultilevel"/>
    <w:tmpl w:val="94E6C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F0641"/>
    <w:multiLevelType w:val="hybridMultilevel"/>
    <w:tmpl w:val="3D9E38C0"/>
    <w:lvl w:ilvl="0" w:tplc="02C0C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896DDF"/>
    <w:multiLevelType w:val="hybridMultilevel"/>
    <w:tmpl w:val="5C9EAB02"/>
    <w:lvl w:ilvl="0" w:tplc="368AD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DA52B2A"/>
    <w:multiLevelType w:val="hybridMultilevel"/>
    <w:tmpl w:val="B07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9599F"/>
    <w:multiLevelType w:val="hybridMultilevel"/>
    <w:tmpl w:val="D036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8F6901"/>
    <w:multiLevelType w:val="multilevel"/>
    <w:tmpl w:val="2D3A6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0254ECF"/>
    <w:multiLevelType w:val="hybridMultilevel"/>
    <w:tmpl w:val="D5DC1BB8"/>
    <w:lvl w:ilvl="0" w:tplc="74E4D0F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8">
    <w:nsid w:val="57D25D3B"/>
    <w:multiLevelType w:val="hybridMultilevel"/>
    <w:tmpl w:val="F7E8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74D47"/>
    <w:multiLevelType w:val="hybridMultilevel"/>
    <w:tmpl w:val="D18EF1E4"/>
    <w:lvl w:ilvl="0" w:tplc="C822525A">
      <w:start w:val="1"/>
      <w:numFmt w:val="decimal"/>
      <w:lvlText w:val="%1."/>
      <w:lvlJc w:val="left"/>
      <w:pPr>
        <w:tabs>
          <w:tab w:val="num" w:pos="2058"/>
        </w:tabs>
        <w:ind w:left="205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EAF751C"/>
    <w:multiLevelType w:val="hybridMultilevel"/>
    <w:tmpl w:val="11DA41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64AA3"/>
    <w:multiLevelType w:val="multilevel"/>
    <w:tmpl w:val="7570A3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DC200D"/>
    <w:multiLevelType w:val="hybridMultilevel"/>
    <w:tmpl w:val="66320014"/>
    <w:lvl w:ilvl="0" w:tplc="1994882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3">
    <w:nsid w:val="7B6E7F1A"/>
    <w:multiLevelType w:val="multilevel"/>
    <w:tmpl w:val="2D3A6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19"/>
  </w:num>
  <w:num w:numId="5">
    <w:abstractNumId w:val="12"/>
  </w:num>
  <w:num w:numId="6">
    <w:abstractNumId w:val="14"/>
  </w:num>
  <w:num w:numId="7">
    <w:abstractNumId w:val="5"/>
  </w:num>
  <w:num w:numId="8">
    <w:abstractNumId w:val="20"/>
  </w:num>
  <w:num w:numId="9">
    <w:abstractNumId w:val="2"/>
  </w:num>
  <w:num w:numId="10">
    <w:abstractNumId w:val="18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13"/>
  </w:num>
  <w:num w:numId="21">
    <w:abstractNumId w:val="0"/>
  </w:num>
  <w:num w:numId="22">
    <w:abstractNumId w:val="7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A1"/>
    <w:rsid w:val="00003F26"/>
    <w:rsid w:val="00004E20"/>
    <w:rsid w:val="00022CE7"/>
    <w:rsid w:val="000230F4"/>
    <w:rsid w:val="000448F4"/>
    <w:rsid w:val="00045CFC"/>
    <w:rsid w:val="00047E9A"/>
    <w:rsid w:val="00050BA4"/>
    <w:rsid w:val="000526C6"/>
    <w:rsid w:val="00055B90"/>
    <w:rsid w:val="00056620"/>
    <w:rsid w:val="00056831"/>
    <w:rsid w:val="000650DB"/>
    <w:rsid w:val="000709CD"/>
    <w:rsid w:val="00076D13"/>
    <w:rsid w:val="00083AC9"/>
    <w:rsid w:val="00097DE9"/>
    <w:rsid w:val="000A439C"/>
    <w:rsid w:val="000B24C1"/>
    <w:rsid w:val="000B40F9"/>
    <w:rsid w:val="000D1D0C"/>
    <w:rsid w:val="000D5BBE"/>
    <w:rsid w:val="000D5C3F"/>
    <w:rsid w:val="000D702B"/>
    <w:rsid w:val="000E1FD3"/>
    <w:rsid w:val="000E2D3A"/>
    <w:rsid w:val="000F75ED"/>
    <w:rsid w:val="000F7EBD"/>
    <w:rsid w:val="001034F5"/>
    <w:rsid w:val="0010789A"/>
    <w:rsid w:val="0011073F"/>
    <w:rsid w:val="001171BA"/>
    <w:rsid w:val="0011784F"/>
    <w:rsid w:val="00123244"/>
    <w:rsid w:val="00124743"/>
    <w:rsid w:val="00125F3D"/>
    <w:rsid w:val="00126795"/>
    <w:rsid w:val="0013193C"/>
    <w:rsid w:val="00150341"/>
    <w:rsid w:val="00160498"/>
    <w:rsid w:val="001604A4"/>
    <w:rsid w:val="00167B2F"/>
    <w:rsid w:val="00172E90"/>
    <w:rsid w:val="00174B5E"/>
    <w:rsid w:val="001754CF"/>
    <w:rsid w:val="001775D7"/>
    <w:rsid w:val="00182B9A"/>
    <w:rsid w:val="0018410B"/>
    <w:rsid w:val="00184B77"/>
    <w:rsid w:val="00190396"/>
    <w:rsid w:val="00193748"/>
    <w:rsid w:val="001A0B49"/>
    <w:rsid w:val="001A35FC"/>
    <w:rsid w:val="001A45D7"/>
    <w:rsid w:val="001C0E12"/>
    <w:rsid w:val="001C12E6"/>
    <w:rsid w:val="001C3982"/>
    <w:rsid w:val="001F55FB"/>
    <w:rsid w:val="00214121"/>
    <w:rsid w:val="002167BB"/>
    <w:rsid w:val="002176B4"/>
    <w:rsid w:val="0022182F"/>
    <w:rsid w:val="00226CAD"/>
    <w:rsid w:val="00226E72"/>
    <w:rsid w:val="002432C6"/>
    <w:rsid w:val="00254FF9"/>
    <w:rsid w:val="00255F52"/>
    <w:rsid w:val="0026289F"/>
    <w:rsid w:val="002630AF"/>
    <w:rsid w:val="00266AA2"/>
    <w:rsid w:val="002730A4"/>
    <w:rsid w:val="00276338"/>
    <w:rsid w:val="002810FD"/>
    <w:rsid w:val="00283258"/>
    <w:rsid w:val="002941A1"/>
    <w:rsid w:val="002A4AA2"/>
    <w:rsid w:val="002B7787"/>
    <w:rsid w:val="002C30B6"/>
    <w:rsid w:val="002C39A3"/>
    <w:rsid w:val="002C41AA"/>
    <w:rsid w:val="002C440A"/>
    <w:rsid w:val="002D21B4"/>
    <w:rsid w:val="002E17AF"/>
    <w:rsid w:val="002F0689"/>
    <w:rsid w:val="002F7EAF"/>
    <w:rsid w:val="0031422E"/>
    <w:rsid w:val="003307AD"/>
    <w:rsid w:val="00332C77"/>
    <w:rsid w:val="00340F7C"/>
    <w:rsid w:val="003464D8"/>
    <w:rsid w:val="00347017"/>
    <w:rsid w:val="003538C8"/>
    <w:rsid w:val="00360E76"/>
    <w:rsid w:val="003771D6"/>
    <w:rsid w:val="00381BD8"/>
    <w:rsid w:val="00386C5B"/>
    <w:rsid w:val="00393C59"/>
    <w:rsid w:val="003A02F4"/>
    <w:rsid w:val="003A0A79"/>
    <w:rsid w:val="003A4F01"/>
    <w:rsid w:val="003B11B9"/>
    <w:rsid w:val="003B4239"/>
    <w:rsid w:val="003C573E"/>
    <w:rsid w:val="003D627D"/>
    <w:rsid w:val="003D6E25"/>
    <w:rsid w:val="003D76B8"/>
    <w:rsid w:val="003E067E"/>
    <w:rsid w:val="003E0993"/>
    <w:rsid w:val="003E79A6"/>
    <w:rsid w:val="003F1379"/>
    <w:rsid w:val="003F1B6F"/>
    <w:rsid w:val="003F302F"/>
    <w:rsid w:val="00403D30"/>
    <w:rsid w:val="00403DE6"/>
    <w:rsid w:val="00410041"/>
    <w:rsid w:val="00411FF8"/>
    <w:rsid w:val="00420D0A"/>
    <w:rsid w:val="004228F6"/>
    <w:rsid w:val="00422A80"/>
    <w:rsid w:val="004269CB"/>
    <w:rsid w:val="004368E7"/>
    <w:rsid w:val="004413A6"/>
    <w:rsid w:val="004435A9"/>
    <w:rsid w:val="00444386"/>
    <w:rsid w:val="00450238"/>
    <w:rsid w:val="0045409D"/>
    <w:rsid w:val="0046163A"/>
    <w:rsid w:val="004622C5"/>
    <w:rsid w:val="00463392"/>
    <w:rsid w:val="004643D1"/>
    <w:rsid w:val="00465EDB"/>
    <w:rsid w:val="00474E89"/>
    <w:rsid w:val="00480646"/>
    <w:rsid w:val="00486AB8"/>
    <w:rsid w:val="0049185C"/>
    <w:rsid w:val="004975F8"/>
    <w:rsid w:val="00497D16"/>
    <w:rsid w:val="004A7B06"/>
    <w:rsid w:val="004B2591"/>
    <w:rsid w:val="004B30B6"/>
    <w:rsid w:val="004C03CA"/>
    <w:rsid w:val="004C171A"/>
    <w:rsid w:val="004C23CD"/>
    <w:rsid w:val="004E40E9"/>
    <w:rsid w:val="004E635F"/>
    <w:rsid w:val="004E6E8F"/>
    <w:rsid w:val="00501476"/>
    <w:rsid w:val="005022A1"/>
    <w:rsid w:val="00502657"/>
    <w:rsid w:val="00506BF2"/>
    <w:rsid w:val="00531A42"/>
    <w:rsid w:val="00535FD8"/>
    <w:rsid w:val="00541F42"/>
    <w:rsid w:val="00547106"/>
    <w:rsid w:val="00562DB7"/>
    <w:rsid w:val="00573E51"/>
    <w:rsid w:val="005757CA"/>
    <w:rsid w:val="00580BE7"/>
    <w:rsid w:val="00586F07"/>
    <w:rsid w:val="005A671B"/>
    <w:rsid w:val="005B1422"/>
    <w:rsid w:val="005B3A45"/>
    <w:rsid w:val="005B3EC5"/>
    <w:rsid w:val="005B6A37"/>
    <w:rsid w:val="005B7F38"/>
    <w:rsid w:val="005D438D"/>
    <w:rsid w:val="005D790E"/>
    <w:rsid w:val="005E0A77"/>
    <w:rsid w:val="005F049A"/>
    <w:rsid w:val="005F0562"/>
    <w:rsid w:val="005F2C8A"/>
    <w:rsid w:val="005F543F"/>
    <w:rsid w:val="006000B9"/>
    <w:rsid w:val="0060387F"/>
    <w:rsid w:val="006121E9"/>
    <w:rsid w:val="00615F41"/>
    <w:rsid w:val="006263F5"/>
    <w:rsid w:val="00630E9A"/>
    <w:rsid w:val="0063623F"/>
    <w:rsid w:val="00640D4B"/>
    <w:rsid w:val="00650B2A"/>
    <w:rsid w:val="006619D9"/>
    <w:rsid w:val="00674704"/>
    <w:rsid w:val="0068042E"/>
    <w:rsid w:val="00686567"/>
    <w:rsid w:val="00690D09"/>
    <w:rsid w:val="006928CE"/>
    <w:rsid w:val="00695D22"/>
    <w:rsid w:val="006972A1"/>
    <w:rsid w:val="0069778B"/>
    <w:rsid w:val="006B028D"/>
    <w:rsid w:val="006B6748"/>
    <w:rsid w:val="006B7626"/>
    <w:rsid w:val="006D5139"/>
    <w:rsid w:val="006F0955"/>
    <w:rsid w:val="006F3581"/>
    <w:rsid w:val="006F3C03"/>
    <w:rsid w:val="006F55C4"/>
    <w:rsid w:val="00710F93"/>
    <w:rsid w:val="0071596D"/>
    <w:rsid w:val="007214A6"/>
    <w:rsid w:val="00730397"/>
    <w:rsid w:val="00731EE4"/>
    <w:rsid w:val="00733C82"/>
    <w:rsid w:val="00742DCD"/>
    <w:rsid w:val="0074339F"/>
    <w:rsid w:val="00746139"/>
    <w:rsid w:val="00756ACC"/>
    <w:rsid w:val="00763D26"/>
    <w:rsid w:val="0076549F"/>
    <w:rsid w:val="0076624D"/>
    <w:rsid w:val="00767DE3"/>
    <w:rsid w:val="00771A10"/>
    <w:rsid w:val="00773817"/>
    <w:rsid w:val="00774CDE"/>
    <w:rsid w:val="00777844"/>
    <w:rsid w:val="007800DA"/>
    <w:rsid w:val="0079158D"/>
    <w:rsid w:val="007A50AC"/>
    <w:rsid w:val="007B4133"/>
    <w:rsid w:val="007C48CE"/>
    <w:rsid w:val="007D01BB"/>
    <w:rsid w:val="007E200F"/>
    <w:rsid w:val="007F2676"/>
    <w:rsid w:val="007F5EF0"/>
    <w:rsid w:val="00807C65"/>
    <w:rsid w:val="00812EF6"/>
    <w:rsid w:val="00814436"/>
    <w:rsid w:val="0081708C"/>
    <w:rsid w:val="008235F6"/>
    <w:rsid w:val="00824F46"/>
    <w:rsid w:val="00826232"/>
    <w:rsid w:val="00833019"/>
    <w:rsid w:val="00834F74"/>
    <w:rsid w:val="00840FC4"/>
    <w:rsid w:val="00862171"/>
    <w:rsid w:val="00876189"/>
    <w:rsid w:val="0088075F"/>
    <w:rsid w:val="00881587"/>
    <w:rsid w:val="00882E28"/>
    <w:rsid w:val="00884D60"/>
    <w:rsid w:val="00887F14"/>
    <w:rsid w:val="0089056D"/>
    <w:rsid w:val="008A1E24"/>
    <w:rsid w:val="008A29A1"/>
    <w:rsid w:val="008A2CDD"/>
    <w:rsid w:val="008A4215"/>
    <w:rsid w:val="008B27D2"/>
    <w:rsid w:val="008C1726"/>
    <w:rsid w:val="008C2B0B"/>
    <w:rsid w:val="008C5EFA"/>
    <w:rsid w:val="008C70F5"/>
    <w:rsid w:val="008D42BA"/>
    <w:rsid w:val="008D6D68"/>
    <w:rsid w:val="008E23C6"/>
    <w:rsid w:val="008E3EE7"/>
    <w:rsid w:val="008E4160"/>
    <w:rsid w:val="008E74B1"/>
    <w:rsid w:val="008F712B"/>
    <w:rsid w:val="00910B7A"/>
    <w:rsid w:val="009144AA"/>
    <w:rsid w:val="009165F5"/>
    <w:rsid w:val="00927C20"/>
    <w:rsid w:val="0093463B"/>
    <w:rsid w:val="00934B35"/>
    <w:rsid w:val="00934C0F"/>
    <w:rsid w:val="00935D43"/>
    <w:rsid w:val="00944C81"/>
    <w:rsid w:val="00945DD4"/>
    <w:rsid w:val="009505AE"/>
    <w:rsid w:val="009514E2"/>
    <w:rsid w:val="00953D69"/>
    <w:rsid w:val="00955D1A"/>
    <w:rsid w:val="00965A77"/>
    <w:rsid w:val="00965B37"/>
    <w:rsid w:val="00974014"/>
    <w:rsid w:val="0098171C"/>
    <w:rsid w:val="009841AD"/>
    <w:rsid w:val="00985EFD"/>
    <w:rsid w:val="0098704C"/>
    <w:rsid w:val="009A4596"/>
    <w:rsid w:val="009B5CD4"/>
    <w:rsid w:val="009C06D8"/>
    <w:rsid w:val="009C3A5C"/>
    <w:rsid w:val="009D1B84"/>
    <w:rsid w:val="009D79E7"/>
    <w:rsid w:val="009E1C28"/>
    <w:rsid w:val="009E31FA"/>
    <w:rsid w:val="009F1210"/>
    <w:rsid w:val="009F41B8"/>
    <w:rsid w:val="009F73C6"/>
    <w:rsid w:val="00A01C86"/>
    <w:rsid w:val="00A1281F"/>
    <w:rsid w:val="00A13A24"/>
    <w:rsid w:val="00A24DC3"/>
    <w:rsid w:val="00A4029B"/>
    <w:rsid w:val="00A4113E"/>
    <w:rsid w:val="00A51527"/>
    <w:rsid w:val="00A565F8"/>
    <w:rsid w:val="00A56F06"/>
    <w:rsid w:val="00A62876"/>
    <w:rsid w:val="00A65E97"/>
    <w:rsid w:val="00A72190"/>
    <w:rsid w:val="00A738D0"/>
    <w:rsid w:val="00A742E8"/>
    <w:rsid w:val="00A7517E"/>
    <w:rsid w:val="00A7675D"/>
    <w:rsid w:val="00A76851"/>
    <w:rsid w:val="00A81AFB"/>
    <w:rsid w:val="00A83F45"/>
    <w:rsid w:val="00A90DE2"/>
    <w:rsid w:val="00A90EFC"/>
    <w:rsid w:val="00A9109F"/>
    <w:rsid w:val="00A93CE6"/>
    <w:rsid w:val="00AA4EFB"/>
    <w:rsid w:val="00AA7F01"/>
    <w:rsid w:val="00AB36F3"/>
    <w:rsid w:val="00AB3715"/>
    <w:rsid w:val="00AB4400"/>
    <w:rsid w:val="00AB73EE"/>
    <w:rsid w:val="00AC23D3"/>
    <w:rsid w:val="00AC2B82"/>
    <w:rsid w:val="00AD1280"/>
    <w:rsid w:val="00AE058C"/>
    <w:rsid w:val="00AE0ECF"/>
    <w:rsid w:val="00AE32A1"/>
    <w:rsid w:val="00AE33BB"/>
    <w:rsid w:val="00AE6A43"/>
    <w:rsid w:val="00AE73CE"/>
    <w:rsid w:val="00AF55DD"/>
    <w:rsid w:val="00AF7A64"/>
    <w:rsid w:val="00B06ADE"/>
    <w:rsid w:val="00B07581"/>
    <w:rsid w:val="00B1309B"/>
    <w:rsid w:val="00B16CA1"/>
    <w:rsid w:val="00B22170"/>
    <w:rsid w:val="00B235C5"/>
    <w:rsid w:val="00B41DDE"/>
    <w:rsid w:val="00B46580"/>
    <w:rsid w:val="00B47105"/>
    <w:rsid w:val="00B51D0C"/>
    <w:rsid w:val="00B51D41"/>
    <w:rsid w:val="00B615C5"/>
    <w:rsid w:val="00B673FC"/>
    <w:rsid w:val="00B9437D"/>
    <w:rsid w:val="00BA78FB"/>
    <w:rsid w:val="00BB03C1"/>
    <w:rsid w:val="00BC3570"/>
    <w:rsid w:val="00BC3C2D"/>
    <w:rsid w:val="00BD11C0"/>
    <w:rsid w:val="00BD7D31"/>
    <w:rsid w:val="00BE093D"/>
    <w:rsid w:val="00BE235B"/>
    <w:rsid w:val="00BE3A75"/>
    <w:rsid w:val="00BF42EE"/>
    <w:rsid w:val="00BF7EF6"/>
    <w:rsid w:val="00C12629"/>
    <w:rsid w:val="00C169D7"/>
    <w:rsid w:val="00C24448"/>
    <w:rsid w:val="00C24734"/>
    <w:rsid w:val="00C24EFC"/>
    <w:rsid w:val="00C31593"/>
    <w:rsid w:val="00C40C93"/>
    <w:rsid w:val="00C42081"/>
    <w:rsid w:val="00C47F52"/>
    <w:rsid w:val="00C5471F"/>
    <w:rsid w:val="00C5702A"/>
    <w:rsid w:val="00C61AA2"/>
    <w:rsid w:val="00C64000"/>
    <w:rsid w:val="00C65EF4"/>
    <w:rsid w:val="00C66B12"/>
    <w:rsid w:val="00C74277"/>
    <w:rsid w:val="00C908D5"/>
    <w:rsid w:val="00C9344A"/>
    <w:rsid w:val="00C93774"/>
    <w:rsid w:val="00C96AD7"/>
    <w:rsid w:val="00CA3359"/>
    <w:rsid w:val="00CA396E"/>
    <w:rsid w:val="00CB0391"/>
    <w:rsid w:val="00CB3852"/>
    <w:rsid w:val="00CC07DA"/>
    <w:rsid w:val="00CD1131"/>
    <w:rsid w:val="00CD11A8"/>
    <w:rsid w:val="00CD2880"/>
    <w:rsid w:val="00CD32B8"/>
    <w:rsid w:val="00CD76A2"/>
    <w:rsid w:val="00CE07CC"/>
    <w:rsid w:val="00CE7199"/>
    <w:rsid w:val="00CE7DE0"/>
    <w:rsid w:val="00CF17A8"/>
    <w:rsid w:val="00CF336A"/>
    <w:rsid w:val="00CF425C"/>
    <w:rsid w:val="00D00503"/>
    <w:rsid w:val="00D00E6C"/>
    <w:rsid w:val="00D00E7B"/>
    <w:rsid w:val="00D012B5"/>
    <w:rsid w:val="00D05808"/>
    <w:rsid w:val="00D15EAF"/>
    <w:rsid w:val="00D20492"/>
    <w:rsid w:val="00D26A7E"/>
    <w:rsid w:val="00D31132"/>
    <w:rsid w:val="00D32B41"/>
    <w:rsid w:val="00D47C34"/>
    <w:rsid w:val="00D559CA"/>
    <w:rsid w:val="00D55B11"/>
    <w:rsid w:val="00D55F94"/>
    <w:rsid w:val="00D60590"/>
    <w:rsid w:val="00D730DC"/>
    <w:rsid w:val="00D903EE"/>
    <w:rsid w:val="00DA0A16"/>
    <w:rsid w:val="00DB4351"/>
    <w:rsid w:val="00DB756A"/>
    <w:rsid w:val="00DC19FD"/>
    <w:rsid w:val="00DD6349"/>
    <w:rsid w:val="00DD723C"/>
    <w:rsid w:val="00DE66CC"/>
    <w:rsid w:val="00DE7920"/>
    <w:rsid w:val="00DF4348"/>
    <w:rsid w:val="00DF5281"/>
    <w:rsid w:val="00E0313E"/>
    <w:rsid w:val="00E20E69"/>
    <w:rsid w:val="00E21924"/>
    <w:rsid w:val="00E23191"/>
    <w:rsid w:val="00E23BE5"/>
    <w:rsid w:val="00E25033"/>
    <w:rsid w:val="00E5271D"/>
    <w:rsid w:val="00E62120"/>
    <w:rsid w:val="00E64254"/>
    <w:rsid w:val="00E64B3F"/>
    <w:rsid w:val="00E764C5"/>
    <w:rsid w:val="00E80942"/>
    <w:rsid w:val="00E82DCB"/>
    <w:rsid w:val="00E9049F"/>
    <w:rsid w:val="00E95F14"/>
    <w:rsid w:val="00EA29DD"/>
    <w:rsid w:val="00EA398E"/>
    <w:rsid w:val="00EA5A26"/>
    <w:rsid w:val="00EA6B86"/>
    <w:rsid w:val="00EB1A04"/>
    <w:rsid w:val="00EB1AC6"/>
    <w:rsid w:val="00EB620C"/>
    <w:rsid w:val="00EB6523"/>
    <w:rsid w:val="00EB7811"/>
    <w:rsid w:val="00ED4CDF"/>
    <w:rsid w:val="00EE14DF"/>
    <w:rsid w:val="00EE3150"/>
    <w:rsid w:val="00EE5E49"/>
    <w:rsid w:val="00EF2EB6"/>
    <w:rsid w:val="00EF3B9C"/>
    <w:rsid w:val="00EF60D1"/>
    <w:rsid w:val="00F03B19"/>
    <w:rsid w:val="00F03CE1"/>
    <w:rsid w:val="00F0502F"/>
    <w:rsid w:val="00F15FB0"/>
    <w:rsid w:val="00F21F83"/>
    <w:rsid w:val="00F23273"/>
    <w:rsid w:val="00F326DF"/>
    <w:rsid w:val="00F47458"/>
    <w:rsid w:val="00F53F09"/>
    <w:rsid w:val="00F60750"/>
    <w:rsid w:val="00F64A0C"/>
    <w:rsid w:val="00F655DC"/>
    <w:rsid w:val="00F701F4"/>
    <w:rsid w:val="00F7152D"/>
    <w:rsid w:val="00F725BE"/>
    <w:rsid w:val="00F73D7A"/>
    <w:rsid w:val="00F906F8"/>
    <w:rsid w:val="00F90CF9"/>
    <w:rsid w:val="00F925B5"/>
    <w:rsid w:val="00F9369C"/>
    <w:rsid w:val="00F95F24"/>
    <w:rsid w:val="00F9753A"/>
    <w:rsid w:val="00FA2958"/>
    <w:rsid w:val="00FA393E"/>
    <w:rsid w:val="00FA3BD4"/>
    <w:rsid w:val="00FA556F"/>
    <w:rsid w:val="00FB29B5"/>
    <w:rsid w:val="00FB58B3"/>
    <w:rsid w:val="00FB7CFE"/>
    <w:rsid w:val="00FD5C4B"/>
    <w:rsid w:val="00FE095F"/>
    <w:rsid w:val="00FE0A65"/>
    <w:rsid w:val="00FE2212"/>
    <w:rsid w:val="00FF0A87"/>
    <w:rsid w:val="00FF3D33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48"/>
    <w:rPr>
      <w:sz w:val="24"/>
      <w:szCs w:val="24"/>
    </w:rPr>
  </w:style>
  <w:style w:type="paragraph" w:styleId="1">
    <w:name w:val="heading 1"/>
    <w:basedOn w:val="a"/>
    <w:next w:val="a"/>
    <w:qFormat/>
    <w:rsid w:val="00CB38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422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CB3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8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B38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38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5CFC"/>
    <w:pPr>
      <w:ind w:firstLine="540"/>
      <w:jc w:val="both"/>
    </w:pPr>
  </w:style>
  <w:style w:type="paragraph" w:styleId="20">
    <w:name w:val="Body Text Indent 2"/>
    <w:basedOn w:val="a"/>
    <w:rsid w:val="00045CFC"/>
    <w:pPr>
      <w:spacing w:before="120"/>
      <w:ind w:firstLine="707"/>
      <w:jc w:val="both"/>
    </w:pPr>
  </w:style>
  <w:style w:type="paragraph" w:styleId="30">
    <w:name w:val="Body Text Indent 3"/>
    <w:basedOn w:val="a"/>
    <w:rsid w:val="00045CFC"/>
    <w:pPr>
      <w:ind w:firstLine="708"/>
    </w:pPr>
  </w:style>
  <w:style w:type="paragraph" w:styleId="a4">
    <w:name w:val="Body Text"/>
    <w:basedOn w:val="a"/>
    <w:rsid w:val="00CB3852"/>
    <w:pPr>
      <w:spacing w:after="120"/>
    </w:pPr>
  </w:style>
  <w:style w:type="paragraph" w:styleId="21">
    <w:name w:val="Body Text 2"/>
    <w:basedOn w:val="a"/>
    <w:rsid w:val="00CB3852"/>
    <w:pPr>
      <w:spacing w:after="120" w:line="480" w:lineRule="auto"/>
    </w:pPr>
  </w:style>
  <w:style w:type="table" w:styleId="a5">
    <w:name w:val="Table Grid"/>
    <w:basedOn w:val="a1"/>
    <w:rsid w:val="0092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A2C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03C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BC3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57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3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57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96A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6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una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4034-7823-49D2-A399-3B37A9B8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3022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http://www.chuna.irkobl.ru/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Соколова Л.Г.</dc:creator>
  <cp:keywords/>
  <dc:description/>
  <cp:lastModifiedBy>Admin</cp:lastModifiedBy>
  <cp:revision>5</cp:revision>
  <cp:lastPrinted>2023-04-17T01:49:00Z</cp:lastPrinted>
  <dcterms:created xsi:type="dcterms:W3CDTF">2023-04-06T06:49:00Z</dcterms:created>
  <dcterms:modified xsi:type="dcterms:W3CDTF">2023-04-19T01:10:00Z</dcterms:modified>
</cp:coreProperties>
</file>